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BE" w:rsidRDefault="007E50BE" w:rsidP="007E50BE">
      <w:pPr>
        <w:pStyle w:val="a3"/>
        <w:shd w:val="clear" w:color="auto" w:fill="FFFFFF"/>
        <w:wordWrap w:val="0"/>
        <w:spacing w:before="0" w:beforeAutospacing="0" w:after="0" w:afterAutospacing="0" w:line="574" w:lineRule="exact"/>
        <w:jc w:val="both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附件</w:t>
      </w:r>
    </w:p>
    <w:p w:rsidR="007E50BE" w:rsidRDefault="007E50BE" w:rsidP="007E50BE">
      <w:pPr>
        <w:pStyle w:val="a3"/>
        <w:shd w:val="clear" w:color="auto" w:fill="FFFFFF"/>
        <w:wordWrap w:val="0"/>
        <w:spacing w:before="0" w:beforeAutospacing="0" w:after="0" w:afterAutospacing="0" w:line="574" w:lineRule="exact"/>
        <w:jc w:val="center"/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color w:val="000000" w:themeColor="text1"/>
          <w:sz w:val="44"/>
          <w:szCs w:val="44"/>
        </w:rPr>
        <w:t>遂宁市农村星级建筑工匠申报表</w:t>
      </w:r>
    </w:p>
    <w:bookmarkEnd w:id="0"/>
    <w:p w:rsidR="007E50BE" w:rsidRDefault="007E50BE" w:rsidP="007E50BE">
      <w:pPr>
        <w:pStyle w:val="a3"/>
        <w:shd w:val="clear" w:color="auto" w:fill="FFFFFF"/>
        <w:wordWrap w:val="0"/>
        <w:spacing w:before="0" w:beforeAutospacing="0" w:after="0" w:afterAutospacing="0" w:line="574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869"/>
        <w:gridCol w:w="1202"/>
        <w:gridCol w:w="2195"/>
        <w:gridCol w:w="2116"/>
      </w:tblGrid>
      <w:tr w:rsidR="007E50BE" w:rsidTr="002A288B">
        <w:trPr>
          <w:trHeight w:val="1137"/>
          <w:jc w:val="center"/>
        </w:trPr>
        <w:tc>
          <w:tcPr>
            <w:tcW w:w="1240" w:type="dxa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姓名</w:t>
            </w:r>
          </w:p>
        </w:tc>
        <w:tc>
          <w:tcPr>
            <w:tcW w:w="1869" w:type="dxa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</w:p>
        </w:tc>
        <w:tc>
          <w:tcPr>
            <w:tcW w:w="1202" w:type="dxa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政治面貌</w:t>
            </w:r>
          </w:p>
        </w:tc>
        <w:tc>
          <w:tcPr>
            <w:tcW w:w="2195" w:type="dxa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</w:p>
        </w:tc>
        <w:tc>
          <w:tcPr>
            <w:tcW w:w="2116" w:type="dxa"/>
            <w:vMerge w:val="restart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相片</w:t>
            </w:r>
          </w:p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（纸质、电子均可）</w:t>
            </w:r>
          </w:p>
        </w:tc>
      </w:tr>
      <w:tr w:rsidR="007E50BE" w:rsidTr="002A288B">
        <w:trPr>
          <w:trHeight w:val="1185"/>
          <w:jc w:val="center"/>
        </w:trPr>
        <w:tc>
          <w:tcPr>
            <w:tcW w:w="1240" w:type="dxa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籍贯</w:t>
            </w:r>
          </w:p>
        </w:tc>
        <w:tc>
          <w:tcPr>
            <w:tcW w:w="1869" w:type="dxa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</w:p>
        </w:tc>
        <w:tc>
          <w:tcPr>
            <w:tcW w:w="1202" w:type="dxa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出生年月</w:t>
            </w:r>
          </w:p>
        </w:tc>
        <w:tc>
          <w:tcPr>
            <w:tcW w:w="2195" w:type="dxa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</w:p>
        </w:tc>
      </w:tr>
      <w:tr w:rsidR="007E50BE" w:rsidTr="002A288B">
        <w:trPr>
          <w:trHeight w:val="765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身份证号码</w:t>
            </w:r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</w:p>
        </w:tc>
      </w:tr>
      <w:tr w:rsidR="007E50BE" w:rsidTr="002A288B">
        <w:trPr>
          <w:trHeight w:val="793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从事农村建设工作时间</w:t>
            </w:r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</w:p>
        </w:tc>
      </w:tr>
      <w:tr w:rsidR="007E50BE" w:rsidTr="002A288B">
        <w:trPr>
          <w:trHeight w:val="90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初次取得农村</w:t>
            </w:r>
          </w:p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建筑工匠</w:t>
            </w:r>
            <w:proofErr w:type="gramStart"/>
            <w:r>
              <w:rPr>
                <w:rFonts w:ascii="Times New Roman" w:eastAsia="仿宋_GB2312" w:hAnsi="Times New Roman"/>
                <w:color w:val="000000" w:themeColor="text1"/>
              </w:rPr>
              <w:t>证时间</w:t>
            </w:r>
            <w:proofErr w:type="gramEnd"/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年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月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日</w:t>
            </w:r>
          </w:p>
        </w:tc>
      </w:tr>
      <w:tr w:rsidR="007E50BE" w:rsidTr="002A288B">
        <w:trPr>
          <w:trHeight w:val="1055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当前农村建筑工匠证</w:t>
            </w:r>
          </w:p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取得时间</w:t>
            </w:r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年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月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日</w:t>
            </w:r>
          </w:p>
        </w:tc>
      </w:tr>
      <w:tr w:rsidR="007E50BE" w:rsidTr="002A288B">
        <w:trPr>
          <w:trHeight w:val="1020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农村建设工作</w:t>
            </w:r>
          </w:p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主要从事方向</w:t>
            </w:r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200" w:firstLine="48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color w:val="000000" w:themeColor="text1"/>
              </w:rPr>
              <w:t>农村住房</w:t>
            </w:r>
            <w:r>
              <w:rPr>
                <w:rFonts w:ascii="Times New Roman" w:eastAsia="仿宋_GB2312" w:hAnsi="Times New Roman"/>
                <w:color w:val="000000" w:themeColor="text1"/>
              </w:rPr>
              <w:t>建设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传统技艺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</w:t>
            </w:r>
          </w:p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200" w:firstLine="48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古建筑修缮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其他建筑技艺</w:t>
            </w:r>
          </w:p>
        </w:tc>
      </w:tr>
      <w:tr w:rsidR="007E50BE" w:rsidTr="002A288B">
        <w:trPr>
          <w:trHeight w:val="1055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年度从事农村建设时间</w:t>
            </w:r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200" w:firstLine="48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10</w:t>
            </w:r>
            <w:r>
              <w:rPr>
                <w:rFonts w:ascii="Times New Roman" w:eastAsia="仿宋_GB2312" w:hAnsi="Times New Roman"/>
                <w:color w:val="000000" w:themeColor="text1"/>
              </w:rPr>
              <w:t>月及以上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6</w:t>
            </w:r>
            <w:r>
              <w:rPr>
                <w:rFonts w:ascii="Times New Roman" w:eastAsia="仿宋_GB2312" w:hAnsi="Times New Roman"/>
                <w:color w:val="000000" w:themeColor="text1"/>
              </w:rPr>
              <w:t>至</w:t>
            </w:r>
            <w:r>
              <w:rPr>
                <w:rFonts w:ascii="Times New Roman" w:eastAsia="仿宋_GB2312" w:hAnsi="Times New Roman"/>
                <w:color w:val="000000" w:themeColor="text1"/>
              </w:rPr>
              <w:t>10</w:t>
            </w:r>
            <w:r>
              <w:rPr>
                <w:rFonts w:ascii="Times New Roman" w:eastAsia="仿宋_GB2312" w:hAnsi="Times New Roman"/>
                <w:color w:val="000000" w:themeColor="text1"/>
              </w:rPr>
              <w:t>月以内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</w:t>
            </w:r>
          </w:p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200" w:firstLine="48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3</w:t>
            </w:r>
            <w:r>
              <w:rPr>
                <w:rFonts w:ascii="Times New Roman" w:eastAsia="仿宋_GB2312" w:hAnsi="Times New Roman"/>
                <w:color w:val="000000" w:themeColor="text1"/>
              </w:rPr>
              <w:t>至</w:t>
            </w:r>
            <w:r>
              <w:rPr>
                <w:rFonts w:ascii="Times New Roman" w:eastAsia="仿宋_GB2312" w:hAnsi="Times New Roman"/>
                <w:color w:val="000000" w:themeColor="text1"/>
              </w:rPr>
              <w:t>6</w:t>
            </w:r>
            <w:r>
              <w:rPr>
                <w:rFonts w:ascii="Times New Roman" w:eastAsia="仿宋_GB2312" w:hAnsi="Times New Roman"/>
                <w:color w:val="000000" w:themeColor="text1"/>
              </w:rPr>
              <w:t>月以内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3</w:t>
            </w:r>
            <w:r>
              <w:rPr>
                <w:rFonts w:ascii="Times New Roman" w:eastAsia="仿宋_GB2312" w:hAnsi="Times New Roman"/>
                <w:color w:val="000000" w:themeColor="text1"/>
              </w:rPr>
              <w:t>个月以下</w:t>
            </w:r>
          </w:p>
        </w:tc>
      </w:tr>
      <w:tr w:rsidR="007E50BE" w:rsidTr="002A288B">
        <w:trPr>
          <w:trHeight w:val="962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近两年修建房屋栋数</w:t>
            </w:r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200" w:firstLine="48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30</w:t>
            </w:r>
            <w:r>
              <w:rPr>
                <w:rFonts w:ascii="Times New Roman" w:eastAsia="仿宋_GB2312" w:hAnsi="Times New Roman"/>
                <w:color w:val="000000" w:themeColor="text1"/>
              </w:rPr>
              <w:t>栋以上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20</w:t>
            </w:r>
            <w:r>
              <w:rPr>
                <w:rFonts w:ascii="Times New Roman" w:eastAsia="仿宋_GB2312" w:hAnsi="Times New Roman"/>
                <w:color w:val="000000" w:themeColor="text1"/>
              </w:rPr>
              <w:t>至</w:t>
            </w:r>
            <w:r>
              <w:rPr>
                <w:rFonts w:ascii="Times New Roman" w:eastAsia="仿宋_GB2312" w:hAnsi="Times New Roman"/>
                <w:color w:val="000000" w:themeColor="text1"/>
              </w:rPr>
              <w:t>30</w:t>
            </w:r>
            <w:r>
              <w:rPr>
                <w:rFonts w:ascii="Times New Roman" w:eastAsia="仿宋_GB2312" w:hAnsi="Times New Roman"/>
                <w:color w:val="000000" w:themeColor="text1"/>
              </w:rPr>
              <w:t>栋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</w:t>
            </w:r>
          </w:p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200" w:firstLine="48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10</w:t>
            </w:r>
            <w:r>
              <w:rPr>
                <w:rFonts w:ascii="Times New Roman" w:eastAsia="仿宋_GB2312" w:hAnsi="Times New Roman"/>
                <w:color w:val="000000" w:themeColor="text1"/>
              </w:rPr>
              <w:t>至</w:t>
            </w:r>
            <w:r>
              <w:rPr>
                <w:rFonts w:ascii="Times New Roman" w:eastAsia="仿宋_GB2312" w:hAnsi="Times New Roman"/>
                <w:color w:val="000000" w:themeColor="text1"/>
              </w:rPr>
              <w:t>20</w:t>
            </w:r>
            <w:r>
              <w:rPr>
                <w:rFonts w:ascii="Times New Roman" w:eastAsia="仿宋_GB2312" w:hAnsi="Times New Roman"/>
                <w:color w:val="000000" w:themeColor="text1"/>
              </w:rPr>
              <w:t>栋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0</w:t>
            </w:r>
            <w:r>
              <w:rPr>
                <w:rFonts w:ascii="Times New Roman" w:eastAsia="仿宋_GB2312" w:hAnsi="Times New Roman"/>
                <w:color w:val="000000" w:themeColor="text1"/>
              </w:rPr>
              <w:t>至</w:t>
            </w:r>
            <w:r>
              <w:rPr>
                <w:rFonts w:ascii="Times New Roman" w:eastAsia="仿宋_GB2312" w:hAnsi="Times New Roman"/>
                <w:color w:val="000000" w:themeColor="text1"/>
              </w:rPr>
              <w:t>10</w:t>
            </w:r>
            <w:r>
              <w:rPr>
                <w:rFonts w:ascii="Times New Roman" w:eastAsia="仿宋_GB2312" w:hAnsi="Times New Roman"/>
                <w:color w:val="000000" w:themeColor="text1"/>
              </w:rPr>
              <w:t>栋</w:t>
            </w:r>
          </w:p>
        </w:tc>
      </w:tr>
      <w:tr w:rsidR="007E50BE" w:rsidTr="002A288B">
        <w:trPr>
          <w:trHeight w:val="906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是否取得相关</w:t>
            </w:r>
          </w:p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职业技能荣誉</w:t>
            </w:r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  <w:u w:val="single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是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无，若有请注明：</w:t>
            </w:r>
            <w:r>
              <w:rPr>
                <w:rFonts w:ascii="Times New Roman" w:eastAsia="仿宋_GB2312" w:hAnsi="Times New Roman"/>
                <w:color w:val="000000" w:themeColor="text1"/>
                <w:u w:val="single"/>
              </w:rPr>
              <w:t xml:space="preserve">                   </w:t>
            </w:r>
          </w:p>
        </w:tc>
      </w:tr>
      <w:tr w:rsidR="007E50BE" w:rsidTr="002A288B">
        <w:trPr>
          <w:trHeight w:val="943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是否取得其他荣誉</w:t>
            </w:r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是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无，若有请注明：</w:t>
            </w:r>
            <w:r>
              <w:rPr>
                <w:rFonts w:ascii="Times New Roman" w:eastAsia="仿宋_GB2312" w:hAnsi="Times New Roman"/>
                <w:color w:val="000000" w:themeColor="text1"/>
                <w:u w:val="single"/>
              </w:rPr>
              <w:t xml:space="preserve">                   </w:t>
            </w:r>
          </w:p>
        </w:tc>
      </w:tr>
      <w:tr w:rsidR="007E50BE" w:rsidTr="002A288B">
        <w:trPr>
          <w:trHeight w:val="997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是否参加公益性建设活动并列举具体项目</w:t>
            </w:r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是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无，若有请注明：</w:t>
            </w:r>
            <w:r>
              <w:rPr>
                <w:rFonts w:ascii="Times New Roman" w:eastAsia="仿宋_GB2312" w:hAnsi="Times New Roman"/>
                <w:color w:val="000000" w:themeColor="text1"/>
                <w:u w:val="single"/>
              </w:rPr>
              <w:t xml:space="preserve">                   </w:t>
            </w:r>
          </w:p>
        </w:tc>
      </w:tr>
      <w:tr w:rsidR="007E50BE" w:rsidTr="002A288B">
        <w:trPr>
          <w:trHeight w:val="667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lastRenderedPageBreak/>
              <w:t>是否有创新技能项目</w:t>
            </w:r>
          </w:p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并列举创新技能名称</w:t>
            </w:r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是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无，若有请注明：</w:t>
            </w:r>
            <w:r>
              <w:rPr>
                <w:rFonts w:ascii="Times New Roman" w:eastAsia="仿宋_GB2312" w:hAnsi="Times New Roman"/>
                <w:color w:val="000000" w:themeColor="text1"/>
                <w:u w:val="single"/>
              </w:rPr>
              <w:t xml:space="preserve">                   </w:t>
            </w:r>
          </w:p>
        </w:tc>
      </w:tr>
      <w:tr w:rsidR="007E50BE" w:rsidTr="002A288B">
        <w:trPr>
          <w:trHeight w:val="844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承揽建设项目是否发生安全事故行为（乡镇填写）</w:t>
            </w:r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是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无，若有请注明：</w:t>
            </w:r>
            <w:r>
              <w:rPr>
                <w:rFonts w:ascii="Times New Roman" w:eastAsia="仿宋_GB2312" w:hAnsi="Times New Roman"/>
                <w:color w:val="000000" w:themeColor="text1"/>
                <w:u w:val="single"/>
              </w:rPr>
              <w:t xml:space="preserve">                   </w:t>
            </w:r>
          </w:p>
        </w:tc>
      </w:tr>
      <w:tr w:rsidR="007E50BE" w:rsidTr="002A288B">
        <w:trPr>
          <w:trHeight w:val="1296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建房</w:t>
            </w:r>
            <w:proofErr w:type="gramStart"/>
            <w:r>
              <w:rPr>
                <w:rFonts w:ascii="Times New Roman" w:eastAsia="仿宋_GB2312" w:hAnsi="Times New Roman"/>
                <w:color w:val="000000" w:themeColor="text1"/>
              </w:rPr>
              <w:t>户满意</w:t>
            </w:r>
            <w:proofErr w:type="gramEnd"/>
            <w:r>
              <w:rPr>
                <w:rFonts w:ascii="Times New Roman" w:eastAsia="仿宋_GB2312" w:hAnsi="Times New Roman"/>
                <w:color w:val="000000" w:themeColor="text1"/>
              </w:rPr>
              <w:t>度抽查情况</w:t>
            </w:r>
          </w:p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（</w:t>
            </w:r>
            <w:r>
              <w:rPr>
                <w:rFonts w:ascii="Times New Roman" w:eastAsia="仿宋_GB2312" w:hAnsi="Times New Roman"/>
                <w:color w:val="000000" w:themeColor="text1"/>
              </w:rPr>
              <w:t>10</w:t>
            </w:r>
            <w:r>
              <w:rPr>
                <w:rFonts w:ascii="Times New Roman" w:eastAsia="仿宋_GB2312" w:hAnsi="Times New Roman"/>
                <w:color w:val="000000" w:themeColor="text1"/>
              </w:rPr>
              <w:t>户）（乡镇填写）</w:t>
            </w:r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非常满意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比较满意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</w:t>
            </w:r>
          </w:p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一般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不满意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</w:t>
            </w:r>
          </w:p>
        </w:tc>
      </w:tr>
      <w:tr w:rsidR="007E50BE" w:rsidTr="002A288B">
        <w:trPr>
          <w:trHeight w:val="1434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所建项目风貌与整体环境风貌协调度（乡镇填写）</w:t>
            </w:r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非常高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    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较高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</w:t>
            </w:r>
          </w:p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合格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      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 w:themeColor="text1"/>
              </w:rPr>
              <w:t>较低</w:t>
            </w:r>
          </w:p>
        </w:tc>
      </w:tr>
      <w:tr w:rsidR="007E50BE" w:rsidTr="002A288B">
        <w:trPr>
          <w:trHeight w:val="1795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乡镇初评意见</w:t>
            </w:r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7E50BE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</w:p>
        </w:tc>
      </w:tr>
      <w:tr w:rsidR="007E50BE" w:rsidTr="002A288B">
        <w:trPr>
          <w:trHeight w:val="2236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乡镇推荐意见</w:t>
            </w:r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</w:p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盖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</w:rPr>
              <w:t>章</w:t>
            </w:r>
          </w:p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年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月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日</w:t>
            </w:r>
          </w:p>
        </w:tc>
      </w:tr>
      <w:tr w:rsidR="007E50BE" w:rsidTr="002A288B">
        <w:trPr>
          <w:trHeight w:val="2411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县级住建部门</w:t>
            </w:r>
          </w:p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审核意见</w:t>
            </w:r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       </w:t>
            </w:r>
          </w:p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500" w:firstLine="360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</w:rPr>
              <w:t>盖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</w:rPr>
              <w:t>章</w:t>
            </w:r>
          </w:p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年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月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日</w:t>
            </w:r>
          </w:p>
        </w:tc>
      </w:tr>
      <w:tr w:rsidR="007E50BE" w:rsidTr="002A288B">
        <w:trPr>
          <w:trHeight w:val="2761"/>
          <w:jc w:val="center"/>
        </w:trPr>
        <w:tc>
          <w:tcPr>
            <w:tcW w:w="3109" w:type="dxa"/>
            <w:gridSpan w:val="2"/>
            <w:vAlign w:val="center"/>
          </w:tcPr>
          <w:p w:rsidR="007E50BE" w:rsidRDefault="007E50BE" w:rsidP="002A288B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市级住</w:t>
            </w:r>
            <w:proofErr w:type="gramStart"/>
            <w:r>
              <w:rPr>
                <w:rFonts w:ascii="Times New Roman" w:eastAsia="仿宋_GB2312" w:hAnsi="Times New Roman"/>
                <w:color w:val="000000" w:themeColor="text1"/>
              </w:rPr>
              <w:t>建部门</w:t>
            </w:r>
            <w:proofErr w:type="gramEnd"/>
            <w:r>
              <w:rPr>
                <w:rFonts w:ascii="Times New Roman" w:eastAsia="仿宋_GB2312" w:hAnsi="Times New Roman"/>
                <w:color w:val="000000" w:themeColor="text1"/>
              </w:rPr>
              <w:t>审定意见</w:t>
            </w:r>
          </w:p>
        </w:tc>
        <w:tc>
          <w:tcPr>
            <w:tcW w:w="5513" w:type="dxa"/>
            <w:gridSpan w:val="3"/>
            <w:vAlign w:val="center"/>
          </w:tcPr>
          <w:p w:rsidR="007E50BE" w:rsidRDefault="007E50BE" w:rsidP="007E50BE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</w:p>
          <w:p w:rsidR="007E50BE" w:rsidRDefault="007E50BE" w:rsidP="007E50BE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</w:p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盖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</w:rPr>
              <w:t>章</w:t>
            </w:r>
          </w:p>
          <w:p w:rsidR="007E50BE" w:rsidRDefault="007E50BE" w:rsidP="002A288B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年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月</w:t>
            </w:r>
            <w:r>
              <w:rPr>
                <w:rFonts w:ascii="Times New Roman" w:eastAsia="仿宋_GB2312" w:hAnsi="Times New Roman"/>
                <w:color w:val="000000" w:themeColor="text1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日</w:t>
            </w:r>
          </w:p>
        </w:tc>
      </w:tr>
    </w:tbl>
    <w:p w:rsidR="007E50BE" w:rsidRDefault="007E50BE" w:rsidP="007E50BE">
      <w:pPr>
        <w:spacing w:line="20" w:lineRule="exact"/>
        <w:rPr>
          <w:rFonts w:ascii="Times New Roman" w:hAnsi="Times New Roman"/>
          <w:color w:val="000000" w:themeColor="text1"/>
        </w:rPr>
      </w:pPr>
    </w:p>
    <w:p w:rsidR="00430305" w:rsidRDefault="00430305"/>
    <w:sectPr w:rsidR="00430305">
      <w:pgSz w:w="11906" w:h="16838"/>
      <w:pgMar w:top="1587" w:right="1587" w:bottom="113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BE"/>
    <w:rsid w:val="00430305"/>
    <w:rsid w:val="007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E50BE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E50B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484</Characters>
  <Application>Microsoft Office Word</Application>
  <DocSecurity>0</DocSecurity>
  <Lines>21</Lines>
  <Paragraphs>8</Paragraphs>
  <ScaleCrop>false</ScaleCrop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2022-03-29T08:10:00Z</dcterms:created>
  <dcterms:modified xsi:type="dcterms:W3CDTF">2022-03-29T08:10:00Z</dcterms:modified>
</cp:coreProperties>
</file>